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83" w:lineRule="atLeast"/>
        <w:ind w:left="0" w:right="0" w:firstLine="0"/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8"/>
          <w:sz w:val="48"/>
          <w:szCs w:val="48"/>
          <w:u w:val="none"/>
        </w:rPr>
      </w:pPr>
      <w:r>
        <w:rPr>
          <w:rStyle w:val="6"/>
          <w:rFonts w:hint="eastAsia" w:ascii="宋体" w:hAnsi="宋体" w:eastAsia="宋体" w:cs="宋体"/>
          <w:b/>
          <w:bCs w:val="0"/>
          <w:i w:val="0"/>
          <w:caps w:val="0"/>
          <w:color w:val="auto"/>
          <w:spacing w:val="8"/>
          <w:sz w:val="48"/>
          <w:szCs w:val="48"/>
          <w:u w:val="none"/>
        </w:rPr>
        <w:t>作品著作权授权书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Autospacing="0" w:after="0" w:afterAutospacing="0" w:line="560" w:lineRule="exact"/>
        <w:ind w:left="0" w:right="0" w:firstLine="482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kern w:val="2"/>
          <w:sz w:val="21"/>
          <w:szCs w:val="21"/>
          <w:u w:val="none"/>
          <w:lang w:val="en-US" w:eastAsia="zh-CN" w:bidi="ar-SA"/>
        </w:rPr>
      </w:pPr>
      <w:r>
        <w:rPr>
          <w:rFonts w:hint="default" w:ascii="-apple-system-font" w:hAnsi="-apple-system-font" w:eastAsia="-apple-system-font" w:cs="-apple-system-font"/>
          <w:b w:val="0"/>
          <w:i w:val="0"/>
          <w:caps w:val="0"/>
          <w:color w:val="000000"/>
          <w:spacing w:val="8"/>
          <w:sz w:val="24"/>
          <w:szCs w:val="24"/>
          <w:u w:val="none"/>
        </w:rPr>
        <w:t> </w:t>
      </w:r>
      <w:bookmarkStart w:id="0" w:name="_GoBack"/>
      <w:bookmarkEnd w:id="0"/>
    </w:p>
    <w:p>
      <w:pPr>
        <w:widowControl w:val="0"/>
        <w:wordWrap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</w:pPr>
      <w:r>
        <w:rPr>
          <w:rFonts w:hint="eastAsia" w:ascii="-apple-system-font" w:hAnsi="-apple-system-font" w:eastAsia="宋体" w:cs="-apple-system-font"/>
          <w:b w:val="0"/>
          <w:i w:val="0"/>
          <w:caps w:val="0"/>
          <w:color w:val="000000"/>
          <w:spacing w:val="8"/>
          <w:kern w:val="2"/>
          <w:sz w:val="24"/>
          <w:szCs w:val="24"/>
          <w:u w:val="none"/>
          <w:lang w:val="en-US" w:eastAsia="zh-CN" w:bidi="ar-SA"/>
        </w:rPr>
        <w:t xml:space="preserve">   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8"/>
          <w:kern w:val="2"/>
          <w:sz w:val="32"/>
          <w:szCs w:val="32"/>
          <w:u w:val="none"/>
          <w:lang w:val="en-US" w:eastAsia="zh-CN" w:bidi="ar-SA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kern w:val="2"/>
          <w:sz w:val="32"/>
          <w:szCs w:val="32"/>
          <w:u w:val="none"/>
          <w:lang w:val="en-US" w:eastAsia="zh-CN" w:bidi="ar-SA"/>
        </w:rPr>
        <w:t>本人同意参加双塔区举办的“双塔区卡通形象”、“特色文创产品”大赛活动，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是投稿作品《_________________》的著作权人，本投稿作品保证符合国家相关法律法规的要求，所涉及的版权、肖像权、名誉权等法律责任均由本人承担。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40" w:lineRule="auto"/>
        <w:ind w:left="0" w:right="0" w:firstLine="48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本人授权活动组织机构（主办、承办、支持、媒体、组织单位）使用本人投稿作品，用于经营性活动，不限于展览、出版、媒体报道、网络推广、文创产品开发等，不需另付稿酬。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40" w:lineRule="auto"/>
        <w:ind w:left="0" w:right="0" w:firstLine="48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在上述使用本作品的过程中，须保留作者署名权。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240" w:lineRule="auto"/>
        <w:ind w:left="0" w:right="0" w:firstLine="480"/>
        <w:jc w:val="both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83" w:lineRule="atLeast"/>
        <w:ind w:left="0" w:right="0" w:firstLine="48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作者：            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 w:line="383" w:lineRule="atLeast"/>
        <w:ind w:left="0" w:right="0" w:firstLine="480"/>
        <w:jc w:val="right"/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 二〇二〇年 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 xml:space="preserve"> 月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i w:val="0"/>
          <w:caps w:val="0"/>
          <w:color w:val="auto"/>
          <w:spacing w:val="8"/>
          <w:sz w:val="32"/>
          <w:szCs w:val="32"/>
          <w:u w:val="none"/>
        </w:rPr>
        <w:t>   日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widowControl w:val="0"/>
        <w:wordWrap/>
        <w:adjustRightInd/>
        <w:snapToGrid/>
        <w:spacing w:line="540" w:lineRule="exact"/>
        <w:ind w:firstLine="4800" w:firstLineChars="15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7715299"/>
    <w:rsid w:val="14A822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2020-10-19T08:12:00Z</dcterms:created>
  <dc:creator>Administrator</dc:creator>
  <cp:lastModifiedBy>Devin</cp:lastModifiedBy>
  <cp:lastPrinted>2020-11-13T00:58:00Z</cp:lastPrinted>
  <dcterms:modified xsi:type="dcterms:W3CDTF">2020-11-13T08:07:48Z</dcterms:modified>
  <dc:title>双塔区关于面向社会征集“双塔区卡通形象”、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